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30A4" w14:textId="753C5CE6" w:rsidR="00F14B44" w:rsidRPr="00F14B44" w:rsidRDefault="00A34597" w:rsidP="00992BC0">
      <w:pPr>
        <w:jc w:val="center"/>
        <w:rPr>
          <w:b/>
          <w:i/>
          <w:iCs/>
          <w:sz w:val="40"/>
          <w:szCs w:val="40"/>
        </w:rPr>
      </w:pPr>
      <w:r>
        <w:rPr>
          <w:b/>
          <w:i/>
          <w:iCs/>
          <w:sz w:val="40"/>
          <w:szCs w:val="40"/>
        </w:rPr>
        <w:t xml:space="preserve">2020 </w:t>
      </w:r>
      <w:r w:rsidR="00F14B44" w:rsidRPr="00F14B44">
        <w:rPr>
          <w:b/>
          <w:i/>
          <w:iCs/>
          <w:sz w:val="40"/>
          <w:szCs w:val="40"/>
        </w:rPr>
        <w:t>Fall Marketing</w:t>
      </w:r>
    </w:p>
    <w:p w14:paraId="22E5384B" w14:textId="77777777" w:rsidR="00F14B44" w:rsidRDefault="00F14B44" w:rsidP="00992BC0">
      <w:pPr>
        <w:jc w:val="center"/>
        <w:rPr>
          <w:b/>
          <w:sz w:val="40"/>
          <w:szCs w:val="40"/>
          <w:u w:val="single"/>
        </w:rPr>
      </w:pPr>
    </w:p>
    <w:p w14:paraId="6D92539D" w14:textId="7A3C4E21" w:rsidR="00992BC0" w:rsidRPr="005732D4" w:rsidRDefault="00992BC0" w:rsidP="00992BC0">
      <w:pPr>
        <w:jc w:val="center"/>
        <w:rPr>
          <w:b/>
          <w:sz w:val="40"/>
          <w:szCs w:val="40"/>
          <w:u w:val="single"/>
        </w:rPr>
      </w:pPr>
      <w:r>
        <w:rPr>
          <w:b/>
          <w:sz w:val="40"/>
          <w:szCs w:val="40"/>
          <w:u w:val="single"/>
        </w:rPr>
        <w:t>Bank Manager in The Now Economy</w:t>
      </w:r>
    </w:p>
    <w:p w14:paraId="219E9E94" w14:textId="77777777" w:rsidR="00992BC0" w:rsidRDefault="00992BC0" w:rsidP="00992BC0"/>
    <w:p w14:paraId="5D366702" w14:textId="083D438E" w:rsidR="00992BC0" w:rsidRDefault="00992BC0" w:rsidP="00992BC0"/>
    <w:p w14:paraId="64024342" w14:textId="77777777" w:rsidR="00F14B44" w:rsidRPr="00E822A9" w:rsidRDefault="00F14B44" w:rsidP="00F14B44">
      <w:pPr>
        <w:pStyle w:val="NormalWeb"/>
      </w:pPr>
      <w:r w:rsidRPr="00E822A9">
        <w:t xml:space="preserve">We have “The Now Economy” and must learn to maneuver effectively so we grow our business all the while continuing to meet emerging client needs. Bankers all over the bank are delving into the PPP program, answering questions, and processing loans that they never anticipated being involved with. We know that we must continue to help our clients meet their needs outside of the PPP program, and we need to consider how to forge ahead for the remainder of this year and into the next when hopefully our US economy begins to recover. </w:t>
      </w:r>
    </w:p>
    <w:p w14:paraId="45DB3436" w14:textId="77777777" w:rsidR="00F14B44" w:rsidRPr="00E822A9" w:rsidRDefault="00F14B44" w:rsidP="00F14B44">
      <w:pPr>
        <w:pStyle w:val="NormalWeb"/>
      </w:pPr>
      <w:r w:rsidRPr="00E822A9">
        <w:t xml:space="preserve">We play a key role, both as coach and as a business development professional in banking. This seminar series focuses on how the bank manager can take care of the needs of today, while keeping an eye on the future. It’s challenging and exciting to be a banker today, knowing we have the responsibility to grow our team and listen to our clients’ needs and position our products and services to help our clients achieve their dreams. </w:t>
      </w:r>
    </w:p>
    <w:p w14:paraId="056ED16A" w14:textId="4DC14F65" w:rsidR="00F14B44" w:rsidRPr="00E822A9" w:rsidRDefault="00F14B44" w:rsidP="00F14B44">
      <w:pPr>
        <w:pStyle w:val="NormalWeb"/>
      </w:pPr>
      <w:r w:rsidRPr="00E822A9">
        <w:t>No matter what the title, you play a key role. You manage a team that is the face – the image, the impression, the brand – of the bank. Your team is expected to handle the personal and business finances of your customers, cross-se</w:t>
      </w:r>
      <w:bookmarkStart w:id="0" w:name="_GoBack"/>
      <w:bookmarkEnd w:id="0"/>
      <w:r w:rsidRPr="00E822A9">
        <w:t xml:space="preserve">ll, and refer appropriately, all with a smile and without mistake. This program gives you the skills to improve team productivity – through coaching, motivating, and accountability. You will enhance your skills in how to supercharge bank performance that increases staff professionalism, customer satisfaction, and customer loyalty. </w:t>
      </w:r>
    </w:p>
    <w:p w14:paraId="31555F8D" w14:textId="333F6A35" w:rsidR="00F14B44" w:rsidRPr="00E822A9" w:rsidRDefault="00F14B44" w:rsidP="00992BC0"/>
    <w:p w14:paraId="22DA3FC2" w14:textId="29CCBA6A" w:rsidR="00F14B44" w:rsidRDefault="00F14B44" w:rsidP="00992BC0"/>
    <w:p w14:paraId="2E182C2E" w14:textId="7063B8F9" w:rsidR="00F14B44" w:rsidRDefault="00F14B44" w:rsidP="00992BC0"/>
    <w:p w14:paraId="3CBC279C" w14:textId="77777777" w:rsidR="00F14B44" w:rsidRPr="005732D4" w:rsidRDefault="00F14B44" w:rsidP="00992BC0"/>
    <w:p w14:paraId="1E6C3DDB" w14:textId="77777777" w:rsidR="00992BC0" w:rsidRPr="003E5ED0" w:rsidRDefault="00992BC0" w:rsidP="00992BC0"/>
    <w:p w14:paraId="398DC51D" w14:textId="77777777" w:rsidR="00992BC0" w:rsidRPr="003E5ED0" w:rsidRDefault="00992BC0" w:rsidP="00992BC0"/>
    <w:p w14:paraId="45C9BD14" w14:textId="77777777" w:rsidR="00DC5310" w:rsidRPr="00DC366E" w:rsidRDefault="00DC5310" w:rsidP="00DC5310">
      <w:pPr>
        <w:rPr>
          <w:b/>
          <w:bCs/>
          <w:color w:val="000000"/>
          <w:u w:val="single"/>
        </w:rPr>
      </w:pPr>
      <w:r w:rsidRPr="00DC366E">
        <w:rPr>
          <w:b/>
          <w:bCs/>
          <w:color w:val="000000"/>
          <w:u w:val="single"/>
        </w:rPr>
        <w:t>WHO SHOULD ATTEND?</w:t>
      </w:r>
    </w:p>
    <w:p w14:paraId="67677464" w14:textId="3D15C4A0" w:rsidR="00DC5310" w:rsidRPr="00DC366E" w:rsidRDefault="00DC5310" w:rsidP="00DC5310">
      <w:pPr>
        <w:shd w:val="clear" w:color="auto" w:fill="FFFFFF"/>
        <w:spacing w:before="100" w:beforeAutospacing="1" w:after="100" w:afterAutospacing="1"/>
      </w:pPr>
      <w:r w:rsidRPr="00DC366E">
        <w:t>This program is designed for bank managers</w:t>
      </w:r>
      <w:r>
        <w:t xml:space="preserve"> who are responsible for making virtual and in-person outside calls to grow the bank.</w:t>
      </w:r>
      <w:r w:rsidRPr="00DC366E">
        <w:t xml:space="preserve"> </w:t>
      </w:r>
      <w:r>
        <w:t xml:space="preserve">  This includes bankers in retail in the branches, </w:t>
      </w:r>
      <w:r w:rsidRPr="00DC366E">
        <w:t>commercial</w:t>
      </w:r>
      <w:r>
        <w:t xml:space="preserve"> lenders</w:t>
      </w:r>
      <w:r w:rsidRPr="00DC366E">
        <w:t>, small business</w:t>
      </w:r>
      <w:r>
        <w:t xml:space="preserve"> lenders</w:t>
      </w:r>
      <w:r w:rsidRPr="00DC366E">
        <w:t>, mortgage</w:t>
      </w:r>
      <w:r>
        <w:t xml:space="preserve"> originators,</w:t>
      </w:r>
      <w:r w:rsidRPr="00DC366E">
        <w:t xml:space="preserve"> and wealth manage</w:t>
      </w:r>
      <w:r>
        <w:t>rs</w:t>
      </w:r>
      <w:r w:rsidRPr="00DC366E">
        <w:t xml:space="preserve">. </w:t>
      </w:r>
    </w:p>
    <w:p w14:paraId="13B76692" w14:textId="35CF1961" w:rsidR="00992BC0" w:rsidRDefault="00992BC0" w:rsidP="00992BC0"/>
    <w:p w14:paraId="650D73A8" w14:textId="501AD091" w:rsidR="00C06D30" w:rsidRDefault="00C06D30" w:rsidP="00992BC0"/>
    <w:p w14:paraId="2FC03107" w14:textId="7B25B806" w:rsidR="00C06D30" w:rsidRDefault="00C06D30" w:rsidP="00992BC0"/>
    <w:p w14:paraId="7111C041" w14:textId="5109640A" w:rsidR="00C06D30" w:rsidRDefault="00C06D30" w:rsidP="00992BC0"/>
    <w:p w14:paraId="704FB928" w14:textId="3D7F3874" w:rsidR="00C06D30" w:rsidRDefault="00C06D30" w:rsidP="00992BC0"/>
    <w:p w14:paraId="54A59CF8" w14:textId="77777777" w:rsidR="00C06D30" w:rsidRPr="003E5ED0" w:rsidRDefault="00C06D30" w:rsidP="00992BC0"/>
    <w:p w14:paraId="5A9349D5" w14:textId="1004F738" w:rsidR="00296AA1" w:rsidRPr="00626037" w:rsidRDefault="00296AA1" w:rsidP="00296AA1">
      <w:pPr>
        <w:pBdr>
          <w:top w:val="single" w:sz="4" w:space="1" w:color="auto"/>
          <w:left w:val="single" w:sz="4" w:space="4" w:color="auto"/>
          <w:bottom w:val="single" w:sz="4" w:space="1" w:color="auto"/>
          <w:right w:val="single" w:sz="4" w:space="4" w:color="auto"/>
        </w:pBdr>
        <w:jc w:val="center"/>
        <w:rPr>
          <w:b/>
          <w:sz w:val="44"/>
          <w:szCs w:val="44"/>
        </w:rPr>
      </w:pPr>
      <w:r>
        <w:rPr>
          <w:b/>
          <w:sz w:val="44"/>
          <w:szCs w:val="44"/>
        </w:rPr>
        <w:lastRenderedPageBreak/>
        <w:t>Growing the Bank During a Pandemic</w:t>
      </w:r>
    </w:p>
    <w:p w14:paraId="5F845561" w14:textId="77777777" w:rsidR="00296AA1" w:rsidRPr="00DC366E" w:rsidRDefault="00296AA1" w:rsidP="00296AA1">
      <w:pPr>
        <w:jc w:val="center"/>
        <w:rPr>
          <w:b/>
        </w:rPr>
      </w:pPr>
    </w:p>
    <w:p w14:paraId="72CC64BE" w14:textId="77777777" w:rsidR="00296AA1" w:rsidRPr="00DC366E" w:rsidRDefault="00296AA1" w:rsidP="00296AA1">
      <w:pPr>
        <w:spacing w:before="100" w:beforeAutospacing="1" w:after="100" w:afterAutospacing="1"/>
        <w:rPr>
          <w:color w:val="000000"/>
        </w:rPr>
      </w:pPr>
      <w:r w:rsidRPr="00DC366E">
        <w:rPr>
          <w:b/>
          <w:color w:val="000000"/>
          <w:u w:val="single"/>
        </w:rPr>
        <w:t>OBJECTIVE</w:t>
      </w:r>
      <w:r w:rsidRPr="00DC366E">
        <w:rPr>
          <w:color w:val="000000"/>
        </w:rPr>
        <w:t xml:space="preserve"> </w:t>
      </w:r>
    </w:p>
    <w:p w14:paraId="452457FE" w14:textId="217AD75A" w:rsidR="00296AA1" w:rsidRPr="00DC366E" w:rsidRDefault="00296AA1" w:rsidP="00296AA1">
      <w:pPr>
        <w:spacing w:before="100" w:beforeAutospacing="1" w:after="100" w:afterAutospacing="1"/>
        <w:rPr>
          <w:color w:val="000000"/>
        </w:rPr>
      </w:pPr>
      <w:r w:rsidRPr="00DC366E">
        <w:rPr>
          <w:color w:val="000000"/>
        </w:rPr>
        <w:t xml:space="preserve">This session focuses on “Growing the Bank During a Pandemic.”  Managers will learn to plan and direct the team toward an effective business development effort during this health crisis. </w:t>
      </w:r>
    </w:p>
    <w:p w14:paraId="47126D5C" w14:textId="77777777" w:rsidR="00DC366E" w:rsidRDefault="00DC366E" w:rsidP="00296AA1">
      <w:pPr>
        <w:rPr>
          <w:b/>
          <w:i/>
          <w:u w:val="single"/>
        </w:rPr>
      </w:pPr>
    </w:p>
    <w:p w14:paraId="33DDE956" w14:textId="72587877" w:rsidR="00296AA1" w:rsidRPr="00DC366E" w:rsidRDefault="00296AA1" w:rsidP="00296AA1">
      <w:pPr>
        <w:rPr>
          <w:b/>
          <w:i/>
          <w:u w:val="single"/>
        </w:rPr>
      </w:pPr>
      <w:r w:rsidRPr="00DC366E">
        <w:rPr>
          <w:b/>
          <w:i/>
          <w:u w:val="single"/>
        </w:rPr>
        <w:t>Participant Key Skill Transfers to Take Away:</w:t>
      </w:r>
    </w:p>
    <w:p w14:paraId="634D4C93" w14:textId="77777777" w:rsidR="00296AA1" w:rsidRPr="00DC366E" w:rsidRDefault="00296AA1" w:rsidP="00296AA1"/>
    <w:p w14:paraId="277F966B" w14:textId="01FCB1CE" w:rsidR="00296AA1" w:rsidRPr="00DC366E" w:rsidRDefault="00296AA1" w:rsidP="00296AA1">
      <w:pPr>
        <w:pStyle w:val="ListParagraph"/>
        <w:numPr>
          <w:ilvl w:val="0"/>
          <w:numId w:val="6"/>
        </w:numPr>
      </w:pPr>
      <w:r w:rsidRPr="00DC366E">
        <w:t>Virtual and In-Person Business Development</w:t>
      </w:r>
    </w:p>
    <w:p w14:paraId="64BA59BD" w14:textId="4C0A6EAD" w:rsidR="00296AA1" w:rsidRPr="00DC366E" w:rsidRDefault="00296AA1" w:rsidP="00296AA1">
      <w:pPr>
        <w:pStyle w:val="ListParagraph"/>
        <w:numPr>
          <w:ilvl w:val="0"/>
          <w:numId w:val="6"/>
        </w:numPr>
      </w:pPr>
      <w:r w:rsidRPr="00DC366E">
        <w:t xml:space="preserve">Building Relationships with Bankers (Referral Sources) in Other Lines of Business </w:t>
      </w:r>
    </w:p>
    <w:p w14:paraId="12E9F162" w14:textId="7A588E3F" w:rsidR="00296AA1" w:rsidRPr="00DC366E" w:rsidRDefault="00423567" w:rsidP="00296AA1">
      <w:pPr>
        <w:pStyle w:val="ListParagraph"/>
        <w:numPr>
          <w:ilvl w:val="0"/>
          <w:numId w:val="6"/>
        </w:numPr>
      </w:pPr>
      <w:r w:rsidRPr="00DC366E">
        <w:t>Sales Process in My Department to Keep the Culture Continuously Focused on Business Development Activit</w:t>
      </w:r>
      <w:r w:rsidR="002C77D6">
        <w:t>i</w:t>
      </w:r>
      <w:r w:rsidRPr="00DC366E">
        <w:t>es</w:t>
      </w:r>
    </w:p>
    <w:p w14:paraId="45511D0E" w14:textId="2750B35C" w:rsidR="00296AA1" w:rsidRPr="00DC366E" w:rsidRDefault="00296AA1" w:rsidP="00296AA1">
      <w:pPr>
        <w:spacing w:before="100" w:beforeAutospacing="1" w:after="100" w:afterAutospacing="1"/>
        <w:rPr>
          <w:color w:val="000000"/>
        </w:rPr>
      </w:pPr>
      <w:r w:rsidRPr="00DC366E">
        <w:rPr>
          <w:b/>
          <w:color w:val="000000"/>
          <w:u w:val="single"/>
        </w:rPr>
        <w:br/>
      </w:r>
      <w:r w:rsidR="00DC366E">
        <w:rPr>
          <w:b/>
          <w:color w:val="000000"/>
          <w:u w:val="single"/>
        </w:rPr>
        <w:t xml:space="preserve">PROGRAM </w:t>
      </w:r>
      <w:r w:rsidRPr="00DC366E">
        <w:rPr>
          <w:b/>
          <w:color w:val="000000"/>
          <w:u w:val="single"/>
        </w:rPr>
        <w:t>AGENDA</w:t>
      </w:r>
    </w:p>
    <w:p w14:paraId="53D48823" w14:textId="3E2B8AB9" w:rsidR="00296AA1" w:rsidRPr="00DC366E" w:rsidRDefault="00296AA1" w:rsidP="00296AA1">
      <w:pPr>
        <w:numPr>
          <w:ilvl w:val="0"/>
          <w:numId w:val="2"/>
        </w:numPr>
        <w:spacing w:before="100" w:beforeAutospacing="1" w:after="100" w:afterAutospacing="1"/>
        <w:rPr>
          <w:color w:val="000000"/>
        </w:rPr>
      </w:pPr>
      <w:r w:rsidRPr="00DC366E">
        <w:rPr>
          <w:color w:val="000000"/>
        </w:rPr>
        <w:t>Key Issues on Growing the Bank During</w:t>
      </w:r>
      <w:r w:rsidR="002C77D6">
        <w:rPr>
          <w:color w:val="000000"/>
        </w:rPr>
        <w:t xml:space="preserve"> and After</w:t>
      </w:r>
      <w:r w:rsidRPr="00DC366E">
        <w:rPr>
          <w:color w:val="000000"/>
        </w:rPr>
        <w:t xml:space="preserve"> a Pandemic</w:t>
      </w:r>
    </w:p>
    <w:p w14:paraId="1B778FB1"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 xml:space="preserve">Value Proposition Review –Celebrate Our Individual and Team Successes </w:t>
      </w:r>
    </w:p>
    <w:p w14:paraId="54D03F22"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Staying in Touch with Clients Electronically</w:t>
      </w:r>
    </w:p>
    <w:p w14:paraId="5412E047"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Selling Skills Using Email and Phone Calls</w:t>
      </w:r>
    </w:p>
    <w:p w14:paraId="7332F754"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New Ideas on How to Reach Customers</w:t>
      </w:r>
    </w:p>
    <w:p w14:paraId="0547552B"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 xml:space="preserve">Coaching the Staff Remotely to Gain Referrals </w:t>
      </w:r>
    </w:p>
    <w:p w14:paraId="1C9B0BA5"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Referring to Bankers in Other Lines of Business</w:t>
      </w:r>
    </w:p>
    <w:p w14:paraId="031A7530" w14:textId="47904CDB" w:rsidR="00296AA1" w:rsidRPr="00DC366E" w:rsidRDefault="00296AA1" w:rsidP="00296AA1">
      <w:pPr>
        <w:numPr>
          <w:ilvl w:val="0"/>
          <w:numId w:val="2"/>
        </w:numPr>
        <w:spacing w:before="100" w:beforeAutospacing="1" w:after="100" w:afterAutospacing="1"/>
        <w:rPr>
          <w:color w:val="000000"/>
        </w:rPr>
      </w:pPr>
      <w:r w:rsidRPr="00DC366E">
        <w:rPr>
          <w:color w:val="000000"/>
        </w:rPr>
        <w:t>Helping the Customer by Asking About Their Dreams, Not Just Taking Orders</w:t>
      </w:r>
    </w:p>
    <w:p w14:paraId="290E676A"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Deposit Growth Strategies in a Bare Minimum Interest Rate Environment</w:t>
      </w:r>
    </w:p>
    <w:p w14:paraId="28A21119"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Connecting with Prospects in the New Economy</w:t>
      </w:r>
    </w:p>
    <w:p w14:paraId="6C76B06A" w14:textId="3C9CAE4B" w:rsidR="00296AA1" w:rsidRPr="00DC366E" w:rsidRDefault="00296AA1" w:rsidP="00296AA1">
      <w:pPr>
        <w:numPr>
          <w:ilvl w:val="0"/>
          <w:numId w:val="2"/>
        </w:numPr>
        <w:spacing w:before="100" w:beforeAutospacing="1" w:after="100" w:afterAutospacing="1"/>
        <w:rPr>
          <w:color w:val="000000"/>
        </w:rPr>
      </w:pPr>
      <w:r w:rsidRPr="00DC366E">
        <w:rPr>
          <w:color w:val="000000"/>
        </w:rPr>
        <w:t>Rhythms &amp; Routines during the Workday</w:t>
      </w:r>
    </w:p>
    <w:p w14:paraId="205AC586"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Facilitator Sales Meeting Worksheet</w:t>
      </w:r>
    </w:p>
    <w:p w14:paraId="555878A0"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Participant Sales Meeting Worksheet</w:t>
      </w:r>
    </w:p>
    <w:p w14:paraId="3E186EE3"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AM &amp; PM Huddles</w:t>
      </w:r>
    </w:p>
    <w:p w14:paraId="4A62CF5C"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Mid-Week Clinics</w:t>
      </w:r>
    </w:p>
    <w:p w14:paraId="4BB9CE8B"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Call Planning for PPP Follow Up on Business Clients</w:t>
      </w:r>
    </w:p>
    <w:p w14:paraId="32358755" w14:textId="0276647D" w:rsidR="00296AA1" w:rsidRPr="00DC366E" w:rsidRDefault="00296AA1" w:rsidP="00296AA1">
      <w:pPr>
        <w:numPr>
          <w:ilvl w:val="0"/>
          <w:numId w:val="2"/>
        </w:numPr>
        <w:spacing w:before="100" w:beforeAutospacing="1" w:after="100" w:afterAutospacing="1"/>
        <w:rPr>
          <w:color w:val="000000"/>
        </w:rPr>
      </w:pPr>
      <w:r w:rsidRPr="00DC366E">
        <w:rPr>
          <w:color w:val="000000"/>
        </w:rPr>
        <w:t xml:space="preserve">Call Plan Grid </w:t>
      </w:r>
      <w:r w:rsidR="002C77D6">
        <w:rPr>
          <w:color w:val="000000"/>
        </w:rPr>
        <w:t>to Calendar Calls</w:t>
      </w:r>
    </w:p>
    <w:p w14:paraId="69B77E06"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Challenges &amp; Opportunities</w:t>
      </w:r>
    </w:p>
    <w:p w14:paraId="3F6A8964" w14:textId="77777777" w:rsidR="00296AA1" w:rsidRPr="00DC366E" w:rsidRDefault="00296AA1" w:rsidP="00296AA1">
      <w:pPr>
        <w:numPr>
          <w:ilvl w:val="0"/>
          <w:numId w:val="2"/>
        </w:numPr>
        <w:spacing w:before="100" w:beforeAutospacing="1" w:after="100" w:afterAutospacing="1"/>
        <w:rPr>
          <w:color w:val="000000"/>
        </w:rPr>
      </w:pPr>
      <w:r w:rsidRPr="00DC366E">
        <w:rPr>
          <w:color w:val="000000"/>
        </w:rPr>
        <w:t>Action Plan</w:t>
      </w:r>
    </w:p>
    <w:p w14:paraId="28C4505F" w14:textId="77777777" w:rsidR="00DF0C5D" w:rsidRDefault="00DF0C5D" w:rsidP="00296AA1">
      <w:pPr>
        <w:rPr>
          <w:b/>
          <w:color w:val="000000"/>
          <w:u w:val="single"/>
        </w:rPr>
      </w:pPr>
    </w:p>
    <w:p w14:paraId="15C4F1C8" w14:textId="77777777" w:rsidR="00DF0C5D" w:rsidRDefault="00DF0C5D" w:rsidP="00296AA1">
      <w:pPr>
        <w:rPr>
          <w:b/>
          <w:color w:val="000000"/>
          <w:u w:val="single"/>
        </w:rPr>
      </w:pPr>
    </w:p>
    <w:p w14:paraId="1DB0E79E" w14:textId="77777777" w:rsidR="00DF0C5D" w:rsidRDefault="00DF0C5D" w:rsidP="00296AA1">
      <w:pPr>
        <w:rPr>
          <w:b/>
          <w:color w:val="000000"/>
          <w:u w:val="single"/>
        </w:rPr>
      </w:pPr>
    </w:p>
    <w:p w14:paraId="29B61001" w14:textId="3F7C46B2" w:rsidR="00C06D30" w:rsidRPr="00DC366E" w:rsidRDefault="00296AA1" w:rsidP="00296AA1">
      <w:r w:rsidRPr="00DC366E">
        <w:rPr>
          <w:b/>
          <w:color w:val="000000"/>
          <w:u w:val="single"/>
        </w:rPr>
        <w:br/>
      </w:r>
    </w:p>
    <w:p w14:paraId="4BDEE0EB" w14:textId="2DFC292B" w:rsidR="00C06D30" w:rsidRPr="005732D4" w:rsidRDefault="00A61F9E" w:rsidP="00C06D30">
      <w:pPr>
        <w:pBdr>
          <w:top w:val="single" w:sz="4" w:space="1" w:color="auto"/>
          <w:left w:val="single" w:sz="4" w:space="4" w:color="auto"/>
          <w:bottom w:val="single" w:sz="4" w:space="1" w:color="auto"/>
          <w:right w:val="single" w:sz="4" w:space="4" w:color="auto"/>
        </w:pBdr>
        <w:jc w:val="center"/>
        <w:rPr>
          <w:b/>
          <w:sz w:val="44"/>
          <w:szCs w:val="44"/>
        </w:rPr>
      </w:pPr>
      <w:r>
        <w:rPr>
          <w:b/>
          <w:sz w:val="44"/>
          <w:szCs w:val="44"/>
        </w:rPr>
        <w:lastRenderedPageBreak/>
        <w:t>Coaching for Optimal Performance</w:t>
      </w:r>
    </w:p>
    <w:p w14:paraId="4067751B" w14:textId="77777777" w:rsidR="00C06D30" w:rsidRPr="005732D4" w:rsidRDefault="00C06D30" w:rsidP="00C06D30">
      <w:pPr>
        <w:jc w:val="center"/>
        <w:rPr>
          <w:b/>
        </w:rPr>
      </w:pPr>
    </w:p>
    <w:p w14:paraId="5C046F90" w14:textId="77777777" w:rsidR="00C06D30" w:rsidRPr="00DC366E" w:rsidRDefault="00C06D30" w:rsidP="00C06D30">
      <w:pPr>
        <w:spacing w:before="100" w:beforeAutospacing="1" w:after="100" w:afterAutospacing="1"/>
        <w:rPr>
          <w:color w:val="000000"/>
        </w:rPr>
      </w:pPr>
      <w:r w:rsidRPr="00DC366E">
        <w:rPr>
          <w:b/>
          <w:color w:val="000000"/>
          <w:u w:val="single"/>
        </w:rPr>
        <w:t>OBJECTIVE</w:t>
      </w:r>
      <w:r w:rsidRPr="00DC366E">
        <w:rPr>
          <w:color w:val="000000"/>
        </w:rPr>
        <w:t xml:space="preserve"> </w:t>
      </w:r>
    </w:p>
    <w:p w14:paraId="5D2ED04A" w14:textId="506DCE1C" w:rsidR="007B4CFD" w:rsidRPr="00DC366E" w:rsidRDefault="007B4CFD" w:rsidP="007B4CFD">
      <w:pPr>
        <w:shd w:val="clear" w:color="auto" w:fill="FFFFFF"/>
        <w:spacing w:before="100" w:beforeAutospacing="1" w:after="100" w:afterAutospacing="1"/>
      </w:pPr>
      <w:r w:rsidRPr="00DC366E">
        <w:t>This session focuses on “</w:t>
      </w:r>
      <w:r w:rsidR="00A61F9E" w:rsidRPr="00DC366E">
        <w:t>Coaching for Optimal Performance</w:t>
      </w:r>
      <w:r w:rsidRPr="00DC366E">
        <w:t xml:space="preserve">.” Managers will </w:t>
      </w:r>
      <w:r w:rsidR="00A61F9E" w:rsidRPr="00DC366E">
        <w:t>explore how to keep a team motivated and focused on achieving organizational goals.</w:t>
      </w:r>
      <w:r w:rsidRPr="00DC366E">
        <w:t xml:space="preserve"> </w:t>
      </w:r>
    </w:p>
    <w:p w14:paraId="478271E7" w14:textId="77777777" w:rsidR="00DC366E" w:rsidRDefault="00DC366E" w:rsidP="00C06D30">
      <w:pPr>
        <w:rPr>
          <w:b/>
          <w:i/>
          <w:u w:val="single"/>
        </w:rPr>
      </w:pPr>
    </w:p>
    <w:p w14:paraId="6BA6EC32" w14:textId="58DD93F8" w:rsidR="00C06D30" w:rsidRPr="00DC366E" w:rsidRDefault="00C06D30" w:rsidP="00C06D30">
      <w:pPr>
        <w:rPr>
          <w:b/>
          <w:i/>
          <w:u w:val="single"/>
        </w:rPr>
      </w:pPr>
      <w:r w:rsidRPr="00DC366E">
        <w:rPr>
          <w:b/>
          <w:i/>
          <w:u w:val="single"/>
        </w:rPr>
        <w:t>Participant Key Skill Transfers to Take Away:</w:t>
      </w:r>
    </w:p>
    <w:p w14:paraId="7DC034F8" w14:textId="77777777" w:rsidR="00C06D30" w:rsidRPr="00DC366E" w:rsidRDefault="00C06D30" w:rsidP="00C06D30"/>
    <w:p w14:paraId="51BD0335" w14:textId="77777777" w:rsidR="00C06D30" w:rsidRPr="00DC366E" w:rsidRDefault="00C06D30" w:rsidP="00C06D30">
      <w:pPr>
        <w:pStyle w:val="ListParagraph"/>
        <w:numPr>
          <w:ilvl w:val="0"/>
          <w:numId w:val="5"/>
        </w:numPr>
      </w:pPr>
      <w:r w:rsidRPr="00DC366E">
        <w:t>Developing leadership skills to grow the branch.</w:t>
      </w:r>
    </w:p>
    <w:p w14:paraId="5B30DE7F" w14:textId="77777777" w:rsidR="00C06D30" w:rsidRPr="00DC366E" w:rsidRDefault="00C06D30" w:rsidP="00C06D30">
      <w:pPr>
        <w:pStyle w:val="ListParagraph"/>
        <w:numPr>
          <w:ilvl w:val="0"/>
          <w:numId w:val="5"/>
        </w:numPr>
      </w:pPr>
      <w:r w:rsidRPr="00DC366E">
        <w:t>Mastering an understanding of a leading a vibrant service and sales process in a branch environment.</w:t>
      </w:r>
    </w:p>
    <w:p w14:paraId="7CD48A98" w14:textId="77777777" w:rsidR="00C06D30" w:rsidRPr="00DC366E" w:rsidRDefault="00C06D30" w:rsidP="00C06D30">
      <w:pPr>
        <w:pStyle w:val="ListParagraph"/>
        <w:numPr>
          <w:ilvl w:val="0"/>
          <w:numId w:val="5"/>
        </w:numPr>
      </w:pPr>
      <w:r w:rsidRPr="00DC366E">
        <w:t>Learning to train the branch team in key listening, referring, and selling skills to improve growth.</w:t>
      </w:r>
    </w:p>
    <w:p w14:paraId="00D5EEF8" w14:textId="77777777" w:rsidR="00C06D30" w:rsidRPr="00DC366E" w:rsidRDefault="00C06D30" w:rsidP="00C06D30"/>
    <w:p w14:paraId="5F9AE710" w14:textId="77777777" w:rsidR="00DC366E" w:rsidRDefault="00DC366E" w:rsidP="00C06D30">
      <w:pPr>
        <w:rPr>
          <w:b/>
        </w:rPr>
      </w:pPr>
    </w:p>
    <w:p w14:paraId="2A3D5C6A" w14:textId="5AA13D62" w:rsidR="00C06D30" w:rsidRPr="00DC366E" w:rsidRDefault="00DC366E" w:rsidP="00C06D30">
      <w:pPr>
        <w:rPr>
          <w:b/>
          <w:u w:val="single"/>
        </w:rPr>
      </w:pPr>
      <w:r w:rsidRPr="00DC366E">
        <w:rPr>
          <w:b/>
          <w:u w:val="single"/>
        </w:rPr>
        <w:t>PROGRAM AGENDA</w:t>
      </w:r>
    </w:p>
    <w:p w14:paraId="2FEED191" w14:textId="3DF598E7" w:rsidR="00EE7EA6" w:rsidRPr="00DC366E" w:rsidRDefault="00EE7EA6" w:rsidP="00EE7EA6">
      <w:pPr>
        <w:numPr>
          <w:ilvl w:val="0"/>
          <w:numId w:val="2"/>
        </w:numPr>
        <w:spacing w:before="100" w:beforeAutospacing="1" w:after="100" w:afterAutospacing="1"/>
        <w:rPr>
          <w:color w:val="000000"/>
        </w:rPr>
      </w:pPr>
      <w:r w:rsidRPr="00DC366E">
        <w:rPr>
          <w:color w:val="000000"/>
        </w:rPr>
        <w:t>Key Issues in Coaching for Optimal Performance to Promote Growth</w:t>
      </w:r>
    </w:p>
    <w:p w14:paraId="77CE4C46" w14:textId="50D47E46" w:rsidR="00EE7EA6" w:rsidRPr="00DC366E" w:rsidRDefault="00EE7EA6" w:rsidP="00EE7EA6">
      <w:pPr>
        <w:numPr>
          <w:ilvl w:val="0"/>
          <w:numId w:val="2"/>
        </w:numPr>
        <w:spacing w:before="100" w:beforeAutospacing="1" w:after="100" w:afterAutospacing="1"/>
        <w:rPr>
          <w:color w:val="000000"/>
        </w:rPr>
      </w:pPr>
      <w:r w:rsidRPr="00DC366E">
        <w:rPr>
          <w:color w:val="000000"/>
        </w:rPr>
        <w:t>Recognition &amp; Reward – Non-Monetary and Monetary</w:t>
      </w:r>
    </w:p>
    <w:p w14:paraId="03879FA3" w14:textId="77777777" w:rsidR="00EE7EA6" w:rsidRPr="00DC366E" w:rsidRDefault="00EE7EA6" w:rsidP="00EE7EA6">
      <w:pPr>
        <w:numPr>
          <w:ilvl w:val="0"/>
          <w:numId w:val="2"/>
        </w:numPr>
        <w:spacing w:before="100" w:beforeAutospacing="1" w:after="100" w:afterAutospacing="1"/>
        <w:rPr>
          <w:color w:val="000000"/>
        </w:rPr>
      </w:pPr>
      <w:r w:rsidRPr="00DC366E">
        <w:rPr>
          <w:color w:val="000000"/>
        </w:rPr>
        <w:t>Time Management for Coaching</w:t>
      </w:r>
    </w:p>
    <w:p w14:paraId="0503D323" w14:textId="77777777" w:rsidR="00EE7EA6" w:rsidRPr="00DC366E" w:rsidRDefault="00EE7EA6" w:rsidP="00EE7EA6">
      <w:pPr>
        <w:numPr>
          <w:ilvl w:val="0"/>
          <w:numId w:val="2"/>
        </w:numPr>
        <w:spacing w:before="100" w:beforeAutospacing="1" w:after="100" w:afterAutospacing="1"/>
        <w:rPr>
          <w:color w:val="000000"/>
        </w:rPr>
      </w:pPr>
      <w:r w:rsidRPr="00DC366E">
        <w:rPr>
          <w:color w:val="000000"/>
        </w:rPr>
        <w:t>Coaching and Motivating Staff Remotely</w:t>
      </w:r>
    </w:p>
    <w:p w14:paraId="7EC78B8D" w14:textId="66DC004B" w:rsidR="00EE7EA6" w:rsidRPr="00DC366E" w:rsidRDefault="00EE7EA6" w:rsidP="00EE7EA6">
      <w:pPr>
        <w:numPr>
          <w:ilvl w:val="0"/>
          <w:numId w:val="2"/>
        </w:numPr>
        <w:spacing w:before="100" w:beforeAutospacing="1" w:after="100" w:afterAutospacing="1"/>
        <w:rPr>
          <w:color w:val="000000"/>
        </w:rPr>
      </w:pPr>
      <w:r w:rsidRPr="00DC366E">
        <w:rPr>
          <w:color w:val="000000"/>
        </w:rPr>
        <w:t xml:space="preserve">How to Hold a Productive Employee Video Call </w:t>
      </w:r>
    </w:p>
    <w:p w14:paraId="48419602" w14:textId="77777777" w:rsidR="00EE7EA6" w:rsidRPr="00DC366E" w:rsidRDefault="00EE7EA6" w:rsidP="00EE7EA6">
      <w:pPr>
        <w:numPr>
          <w:ilvl w:val="0"/>
          <w:numId w:val="2"/>
        </w:numPr>
        <w:spacing w:before="100" w:beforeAutospacing="1" w:after="100" w:afterAutospacing="1"/>
        <w:rPr>
          <w:color w:val="000000"/>
        </w:rPr>
      </w:pPr>
      <w:r w:rsidRPr="00DC366E">
        <w:rPr>
          <w:color w:val="000000"/>
        </w:rPr>
        <w:t>Giving Individual Attention to Each Employee Remotely</w:t>
      </w:r>
    </w:p>
    <w:p w14:paraId="1724B940" w14:textId="77777777" w:rsidR="00EE7EA6" w:rsidRPr="00DC366E" w:rsidRDefault="00EE7EA6" w:rsidP="00EE7EA6">
      <w:pPr>
        <w:numPr>
          <w:ilvl w:val="0"/>
          <w:numId w:val="2"/>
        </w:numPr>
        <w:spacing w:before="100" w:beforeAutospacing="1" w:after="100" w:afterAutospacing="1"/>
        <w:rPr>
          <w:color w:val="000000"/>
        </w:rPr>
      </w:pPr>
      <w:r w:rsidRPr="00DC366E">
        <w:rPr>
          <w:color w:val="000000"/>
        </w:rPr>
        <w:t>Team Accountability with the Manager Away</w:t>
      </w:r>
    </w:p>
    <w:p w14:paraId="76E37CA7" w14:textId="77777777" w:rsidR="00EE7EA6" w:rsidRPr="00DC366E" w:rsidRDefault="00EE7EA6" w:rsidP="00EE7EA6">
      <w:pPr>
        <w:numPr>
          <w:ilvl w:val="0"/>
          <w:numId w:val="2"/>
        </w:numPr>
        <w:spacing w:before="100" w:beforeAutospacing="1" w:after="100" w:afterAutospacing="1"/>
        <w:rPr>
          <w:color w:val="000000"/>
        </w:rPr>
      </w:pPr>
      <w:r w:rsidRPr="00DC366E">
        <w:rPr>
          <w:color w:val="000000"/>
        </w:rPr>
        <w:t xml:space="preserve">Managing Pandemic Anxiety and Stress </w:t>
      </w:r>
    </w:p>
    <w:p w14:paraId="1031F98C" w14:textId="77777777" w:rsidR="00EE7EA6" w:rsidRPr="00DC366E" w:rsidRDefault="00EE7EA6" w:rsidP="00EE7EA6">
      <w:pPr>
        <w:numPr>
          <w:ilvl w:val="0"/>
          <w:numId w:val="2"/>
        </w:numPr>
        <w:spacing w:before="100" w:beforeAutospacing="1" w:after="100" w:afterAutospacing="1"/>
        <w:rPr>
          <w:color w:val="000000"/>
        </w:rPr>
      </w:pPr>
      <w:r w:rsidRPr="00DC366E">
        <w:rPr>
          <w:color w:val="000000"/>
        </w:rPr>
        <w:t>Empowering the Team to Make Decisions</w:t>
      </w:r>
    </w:p>
    <w:p w14:paraId="683F3278" w14:textId="77777777" w:rsidR="00EE7EA6" w:rsidRPr="00DC366E" w:rsidRDefault="00EE7EA6" w:rsidP="00EE7EA6">
      <w:pPr>
        <w:numPr>
          <w:ilvl w:val="0"/>
          <w:numId w:val="2"/>
        </w:numPr>
        <w:spacing w:before="100" w:beforeAutospacing="1" w:after="100" w:afterAutospacing="1"/>
        <w:rPr>
          <w:color w:val="000000"/>
        </w:rPr>
      </w:pPr>
      <w:r w:rsidRPr="00DC366E">
        <w:rPr>
          <w:color w:val="000000"/>
        </w:rPr>
        <w:t>Keeping Your Team Moving Forward</w:t>
      </w:r>
    </w:p>
    <w:p w14:paraId="5B8011CA" w14:textId="30FE8983" w:rsidR="00EE7EA6" w:rsidRPr="00DC366E" w:rsidRDefault="00EE7EA6" w:rsidP="00EE7EA6">
      <w:pPr>
        <w:numPr>
          <w:ilvl w:val="0"/>
          <w:numId w:val="2"/>
        </w:numPr>
        <w:spacing w:before="100" w:beforeAutospacing="1" w:after="100" w:afterAutospacing="1"/>
        <w:rPr>
          <w:color w:val="000000"/>
        </w:rPr>
      </w:pPr>
      <w:r w:rsidRPr="00DC366E">
        <w:rPr>
          <w:color w:val="000000"/>
        </w:rPr>
        <w:t>Setting Expectations</w:t>
      </w:r>
    </w:p>
    <w:p w14:paraId="2FEE4167" w14:textId="71C42A9F" w:rsidR="00EE7EA6" w:rsidRPr="00DC366E" w:rsidRDefault="00EE7EA6" w:rsidP="00EE7EA6">
      <w:pPr>
        <w:numPr>
          <w:ilvl w:val="0"/>
          <w:numId w:val="2"/>
        </w:numPr>
        <w:spacing w:before="100" w:beforeAutospacing="1" w:after="100" w:afterAutospacing="1"/>
        <w:rPr>
          <w:color w:val="000000"/>
        </w:rPr>
      </w:pPr>
      <w:r w:rsidRPr="00DC366E">
        <w:rPr>
          <w:color w:val="000000"/>
        </w:rPr>
        <w:t>Maintaining Team Morale</w:t>
      </w:r>
    </w:p>
    <w:p w14:paraId="5B37574F" w14:textId="05545D55" w:rsidR="00EE7EA6" w:rsidRPr="00DC366E" w:rsidRDefault="00EE7EA6" w:rsidP="00EE7EA6">
      <w:pPr>
        <w:numPr>
          <w:ilvl w:val="0"/>
          <w:numId w:val="2"/>
        </w:numPr>
        <w:spacing w:before="100" w:beforeAutospacing="1" w:after="100" w:afterAutospacing="1"/>
        <w:rPr>
          <w:color w:val="000000"/>
        </w:rPr>
      </w:pPr>
      <w:r w:rsidRPr="00DC366E">
        <w:rPr>
          <w:color w:val="000000"/>
        </w:rPr>
        <w:t>Getting Employees to Listen for Sales Cues</w:t>
      </w:r>
      <w:r w:rsidR="002C77D6">
        <w:rPr>
          <w:color w:val="000000"/>
        </w:rPr>
        <w:t xml:space="preserve"> </w:t>
      </w:r>
    </w:p>
    <w:p w14:paraId="03C1B273" w14:textId="77777777" w:rsidR="00EE7EA6" w:rsidRPr="00DC366E" w:rsidRDefault="00EE7EA6" w:rsidP="00EE7EA6">
      <w:pPr>
        <w:numPr>
          <w:ilvl w:val="0"/>
          <w:numId w:val="2"/>
        </w:numPr>
        <w:spacing w:before="100" w:beforeAutospacing="1" w:after="100" w:afterAutospacing="1"/>
        <w:rPr>
          <w:color w:val="000000"/>
        </w:rPr>
      </w:pPr>
      <w:r w:rsidRPr="00DC366E">
        <w:rPr>
          <w:color w:val="000000"/>
        </w:rPr>
        <w:t>Tying It All Together</w:t>
      </w:r>
    </w:p>
    <w:p w14:paraId="699C161D" w14:textId="7649FCD5" w:rsidR="00C06D30" w:rsidRPr="00DC366E" w:rsidRDefault="00EE7EA6" w:rsidP="00C06D30">
      <w:pPr>
        <w:numPr>
          <w:ilvl w:val="0"/>
          <w:numId w:val="2"/>
        </w:numPr>
        <w:spacing w:before="100" w:beforeAutospacing="1" w:after="100" w:afterAutospacing="1"/>
        <w:rPr>
          <w:color w:val="000000"/>
        </w:rPr>
      </w:pPr>
      <w:r w:rsidRPr="00DC366E">
        <w:rPr>
          <w:color w:val="000000"/>
        </w:rPr>
        <w:t>Action Plan</w:t>
      </w:r>
    </w:p>
    <w:p w14:paraId="0F7579FB" w14:textId="4212B29F" w:rsidR="00EE7EA6" w:rsidRPr="00DC366E" w:rsidRDefault="00EE7EA6" w:rsidP="00EE7EA6">
      <w:pPr>
        <w:numPr>
          <w:ilvl w:val="0"/>
          <w:numId w:val="2"/>
        </w:numPr>
        <w:spacing w:before="100" w:beforeAutospacing="1" w:after="100" w:afterAutospacing="1"/>
        <w:rPr>
          <w:color w:val="000000"/>
        </w:rPr>
      </w:pPr>
      <w:r w:rsidRPr="00DC366E">
        <w:rPr>
          <w:color w:val="000000"/>
        </w:rPr>
        <w:t>Toolkit:  Listening for Opportunities (lesson included)</w:t>
      </w:r>
    </w:p>
    <w:p w14:paraId="308E2A0C" w14:textId="77777777" w:rsidR="00DC366E" w:rsidRDefault="00DC366E" w:rsidP="00334E65">
      <w:pPr>
        <w:rPr>
          <w:b/>
          <w:bCs/>
          <w:color w:val="000000"/>
        </w:rPr>
      </w:pPr>
    </w:p>
    <w:p w14:paraId="03B4E058" w14:textId="77777777" w:rsidR="00DC366E" w:rsidRDefault="00DC366E" w:rsidP="00334E65">
      <w:pPr>
        <w:rPr>
          <w:b/>
          <w:bCs/>
          <w:color w:val="000000"/>
        </w:rPr>
      </w:pPr>
    </w:p>
    <w:p w14:paraId="523CF152" w14:textId="77777777" w:rsidR="00334E65" w:rsidRDefault="00334E65"/>
    <w:sectPr w:rsidR="00334E65" w:rsidSect="00D0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298"/>
    <w:multiLevelType w:val="hybridMultilevel"/>
    <w:tmpl w:val="C37C1E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7E0109"/>
    <w:multiLevelType w:val="hybridMultilevel"/>
    <w:tmpl w:val="B632356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502675"/>
    <w:multiLevelType w:val="multilevel"/>
    <w:tmpl w:val="3D9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601EB"/>
    <w:multiLevelType w:val="multilevel"/>
    <w:tmpl w:val="D0F6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C782B"/>
    <w:multiLevelType w:val="hybridMultilevel"/>
    <w:tmpl w:val="D7903CB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C941E4"/>
    <w:multiLevelType w:val="hybridMultilevel"/>
    <w:tmpl w:val="EFE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C174A"/>
    <w:multiLevelType w:val="hybridMultilevel"/>
    <w:tmpl w:val="3FDC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77166"/>
    <w:multiLevelType w:val="multilevel"/>
    <w:tmpl w:val="3BB6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45564A"/>
    <w:multiLevelType w:val="hybridMultilevel"/>
    <w:tmpl w:val="4BBA8B4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B095719"/>
    <w:multiLevelType w:val="hybridMultilevel"/>
    <w:tmpl w:val="3FDC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66F2F"/>
    <w:multiLevelType w:val="hybridMultilevel"/>
    <w:tmpl w:val="607044F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058EC"/>
    <w:multiLevelType w:val="hybridMultilevel"/>
    <w:tmpl w:val="3FF639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646C9"/>
    <w:multiLevelType w:val="hybridMultilevel"/>
    <w:tmpl w:val="BEC4169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9FE0D40"/>
    <w:multiLevelType w:val="hybridMultilevel"/>
    <w:tmpl w:val="3FDC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C5344"/>
    <w:multiLevelType w:val="multilevel"/>
    <w:tmpl w:val="D0F6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F2895"/>
    <w:multiLevelType w:val="hybridMultilevel"/>
    <w:tmpl w:val="3FDC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5"/>
  </w:num>
  <w:num w:numId="7">
    <w:abstractNumId w:val="9"/>
  </w:num>
  <w:num w:numId="8">
    <w:abstractNumId w:val="8"/>
  </w:num>
  <w:num w:numId="9">
    <w:abstractNumId w:val="12"/>
  </w:num>
  <w:num w:numId="10">
    <w:abstractNumId w:val="1"/>
  </w:num>
  <w:num w:numId="11">
    <w:abstractNumId w:val="4"/>
  </w:num>
  <w:num w:numId="12">
    <w:abstractNumId w:val="5"/>
  </w:num>
  <w:num w:numId="13">
    <w:abstractNumId w:val="11"/>
  </w:num>
  <w:num w:numId="14">
    <w:abstractNumId w:val="10"/>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C0"/>
    <w:rsid w:val="000132B8"/>
    <w:rsid w:val="00224E18"/>
    <w:rsid w:val="00246CFC"/>
    <w:rsid w:val="00251407"/>
    <w:rsid w:val="00296AA1"/>
    <w:rsid w:val="002C77D6"/>
    <w:rsid w:val="00334E65"/>
    <w:rsid w:val="00423567"/>
    <w:rsid w:val="007B4CFD"/>
    <w:rsid w:val="007D22FE"/>
    <w:rsid w:val="00992BC0"/>
    <w:rsid w:val="00A34597"/>
    <w:rsid w:val="00A61F9E"/>
    <w:rsid w:val="00B82D4F"/>
    <w:rsid w:val="00BD2F0D"/>
    <w:rsid w:val="00C06D30"/>
    <w:rsid w:val="00D04363"/>
    <w:rsid w:val="00DC366E"/>
    <w:rsid w:val="00DC5310"/>
    <w:rsid w:val="00DF0C5D"/>
    <w:rsid w:val="00E822A9"/>
    <w:rsid w:val="00EE7EA6"/>
    <w:rsid w:val="00F14B44"/>
    <w:rsid w:val="00F55203"/>
    <w:rsid w:val="00F5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98A1"/>
  <w14:defaultImageDpi w14:val="32767"/>
  <w15:chartTrackingRefBased/>
  <w15:docId w15:val="{B7A82948-7C50-AC4B-81EA-4C3573F8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2B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BC0"/>
    <w:pPr>
      <w:ind w:left="720"/>
      <w:contextualSpacing/>
    </w:pPr>
  </w:style>
  <w:style w:type="paragraph" w:styleId="NormalWeb">
    <w:name w:val="Normal (Web)"/>
    <w:basedOn w:val="Normal"/>
    <w:uiPriority w:val="99"/>
    <w:unhideWhenUsed/>
    <w:rsid w:val="00F14B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8854">
      <w:bodyDiv w:val="1"/>
      <w:marLeft w:val="0"/>
      <w:marRight w:val="0"/>
      <w:marTop w:val="0"/>
      <w:marBottom w:val="0"/>
      <w:divBdr>
        <w:top w:val="none" w:sz="0" w:space="0" w:color="auto"/>
        <w:left w:val="none" w:sz="0" w:space="0" w:color="auto"/>
        <w:bottom w:val="none" w:sz="0" w:space="0" w:color="auto"/>
        <w:right w:val="none" w:sz="0" w:space="0" w:color="auto"/>
      </w:divBdr>
      <w:divsChild>
        <w:div w:id="791555212">
          <w:marLeft w:val="0"/>
          <w:marRight w:val="0"/>
          <w:marTop w:val="0"/>
          <w:marBottom w:val="0"/>
          <w:divBdr>
            <w:top w:val="none" w:sz="0" w:space="0" w:color="auto"/>
            <w:left w:val="none" w:sz="0" w:space="0" w:color="auto"/>
            <w:bottom w:val="none" w:sz="0" w:space="0" w:color="auto"/>
            <w:right w:val="none" w:sz="0" w:space="0" w:color="auto"/>
          </w:divBdr>
          <w:divsChild>
            <w:div w:id="599992000">
              <w:marLeft w:val="0"/>
              <w:marRight w:val="0"/>
              <w:marTop w:val="0"/>
              <w:marBottom w:val="0"/>
              <w:divBdr>
                <w:top w:val="none" w:sz="0" w:space="0" w:color="auto"/>
                <w:left w:val="none" w:sz="0" w:space="0" w:color="auto"/>
                <w:bottom w:val="none" w:sz="0" w:space="0" w:color="auto"/>
                <w:right w:val="none" w:sz="0" w:space="0" w:color="auto"/>
              </w:divBdr>
              <w:divsChild>
                <w:div w:id="818811893">
                  <w:marLeft w:val="0"/>
                  <w:marRight w:val="0"/>
                  <w:marTop w:val="0"/>
                  <w:marBottom w:val="0"/>
                  <w:divBdr>
                    <w:top w:val="none" w:sz="0" w:space="0" w:color="auto"/>
                    <w:left w:val="none" w:sz="0" w:space="0" w:color="auto"/>
                    <w:bottom w:val="none" w:sz="0" w:space="0" w:color="auto"/>
                    <w:right w:val="none" w:sz="0" w:space="0" w:color="auto"/>
                  </w:divBdr>
                  <w:divsChild>
                    <w:div w:id="310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6044">
      <w:bodyDiv w:val="1"/>
      <w:marLeft w:val="0"/>
      <w:marRight w:val="0"/>
      <w:marTop w:val="0"/>
      <w:marBottom w:val="0"/>
      <w:divBdr>
        <w:top w:val="none" w:sz="0" w:space="0" w:color="auto"/>
        <w:left w:val="none" w:sz="0" w:space="0" w:color="auto"/>
        <w:bottom w:val="none" w:sz="0" w:space="0" w:color="auto"/>
        <w:right w:val="none" w:sz="0" w:space="0" w:color="auto"/>
      </w:divBdr>
      <w:divsChild>
        <w:div w:id="259871437">
          <w:marLeft w:val="0"/>
          <w:marRight w:val="0"/>
          <w:marTop w:val="0"/>
          <w:marBottom w:val="0"/>
          <w:divBdr>
            <w:top w:val="none" w:sz="0" w:space="0" w:color="auto"/>
            <w:left w:val="none" w:sz="0" w:space="0" w:color="auto"/>
            <w:bottom w:val="none" w:sz="0" w:space="0" w:color="auto"/>
            <w:right w:val="none" w:sz="0" w:space="0" w:color="auto"/>
          </w:divBdr>
          <w:divsChild>
            <w:div w:id="732197483">
              <w:marLeft w:val="0"/>
              <w:marRight w:val="0"/>
              <w:marTop w:val="0"/>
              <w:marBottom w:val="0"/>
              <w:divBdr>
                <w:top w:val="none" w:sz="0" w:space="0" w:color="auto"/>
                <w:left w:val="none" w:sz="0" w:space="0" w:color="auto"/>
                <w:bottom w:val="none" w:sz="0" w:space="0" w:color="auto"/>
                <w:right w:val="none" w:sz="0" w:space="0" w:color="auto"/>
              </w:divBdr>
              <w:divsChild>
                <w:div w:id="1649431629">
                  <w:marLeft w:val="0"/>
                  <w:marRight w:val="0"/>
                  <w:marTop w:val="0"/>
                  <w:marBottom w:val="0"/>
                  <w:divBdr>
                    <w:top w:val="none" w:sz="0" w:space="0" w:color="auto"/>
                    <w:left w:val="none" w:sz="0" w:space="0" w:color="auto"/>
                    <w:bottom w:val="none" w:sz="0" w:space="0" w:color="auto"/>
                    <w:right w:val="none" w:sz="0" w:space="0" w:color="auto"/>
                  </w:divBdr>
                  <w:divsChild>
                    <w:div w:id="8893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26746">
      <w:bodyDiv w:val="1"/>
      <w:marLeft w:val="0"/>
      <w:marRight w:val="0"/>
      <w:marTop w:val="0"/>
      <w:marBottom w:val="0"/>
      <w:divBdr>
        <w:top w:val="none" w:sz="0" w:space="0" w:color="auto"/>
        <w:left w:val="none" w:sz="0" w:space="0" w:color="auto"/>
        <w:bottom w:val="none" w:sz="0" w:space="0" w:color="auto"/>
        <w:right w:val="none" w:sz="0" w:space="0" w:color="auto"/>
      </w:divBdr>
      <w:divsChild>
        <w:div w:id="773479545">
          <w:marLeft w:val="0"/>
          <w:marRight w:val="0"/>
          <w:marTop w:val="0"/>
          <w:marBottom w:val="0"/>
          <w:divBdr>
            <w:top w:val="none" w:sz="0" w:space="0" w:color="auto"/>
            <w:left w:val="none" w:sz="0" w:space="0" w:color="auto"/>
            <w:bottom w:val="none" w:sz="0" w:space="0" w:color="auto"/>
            <w:right w:val="none" w:sz="0" w:space="0" w:color="auto"/>
          </w:divBdr>
          <w:divsChild>
            <w:div w:id="1555772234">
              <w:marLeft w:val="0"/>
              <w:marRight w:val="0"/>
              <w:marTop w:val="0"/>
              <w:marBottom w:val="0"/>
              <w:divBdr>
                <w:top w:val="none" w:sz="0" w:space="0" w:color="auto"/>
                <w:left w:val="none" w:sz="0" w:space="0" w:color="auto"/>
                <w:bottom w:val="none" w:sz="0" w:space="0" w:color="auto"/>
                <w:right w:val="none" w:sz="0" w:space="0" w:color="auto"/>
              </w:divBdr>
              <w:divsChild>
                <w:div w:id="747265960">
                  <w:marLeft w:val="0"/>
                  <w:marRight w:val="0"/>
                  <w:marTop w:val="0"/>
                  <w:marBottom w:val="0"/>
                  <w:divBdr>
                    <w:top w:val="none" w:sz="0" w:space="0" w:color="auto"/>
                    <w:left w:val="none" w:sz="0" w:space="0" w:color="auto"/>
                    <w:bottom w:val="none" w:sz="0" w:space="0" w:color="auto"/>
                    <w:right w:val="none" w:sz="0" w:space="0" w:color="auto"/>
                  </w:divBdr>
                  <w:divsChild>
                    <w:div w:id="6445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499">
      <w:bodyDiv w:val="1"/>
      <w:marLeft w:val="0"/>
      <w:marRight w:val="0"/>
      <w:marTop w:val="0"/>
      <w:marBottom w:val="0"/>
      <w:divBdr>
        <w:top w:val="none" w:sz="0" w:space="0" w:color="auto"/>
        <w:left w:val="none" w:sz="0" w:space="0" w:color="auto"/>
        <w:bottom w:val="none" w:sz="0" w:space="0" w:color="auto"/>
        <w:right w:val="none" w:sz="0" w:space="0" w:color="auto"/>
      </w:divBdr>
      <w:divsChild>
        <w:div w:id="506943016">
          <w:marLeft w:val="0"/>
          <w:marRight w:val="0"/>
          <w:marTop w:val="0"/>
          <w:marBottom w:val="0"/>
          <w:divBdr>
            <w:top w:val="none" w:sz="0" w:space="0" w:color="auto"/>
            <w:left w:val="none" w:sz="0" w:space="0" w:color="auto"/>
            <w:bottom w:val="none" w:sz="0" w:space="0" w:color="auto"/>
            <w:right w:val="none" w:sz="0" w:space="0" w:color="auto"/>
          </w:divBdr>
          <w:divsChild>
            <w:div w:id="1196118222">
              <w:marLeft w:val="0"/>
              <w:marRight w:val="0"/>
              <w:marTop w:val="0"/>
              <w:marBottom w:val="0"/>
              <w:divBdr>
                <w:top w:val="none" w:sz="0" w:space="0" w:color="auto"/>
                <w:left w:val="none" w:sz="0" w:space="0" w:color="auto"/>
                <w:bottom w:val="none" w:sz="0" w:space="0" w:color="auto"/>
                <w:right w:val="none" w:sz="0" w:space="0" w:color="auto"/>
              </w:divBdr>
              <w:divsChild>
                <w:div w:id="1253196820">
                  <w:marLeft w:val="0"/>
                  <w:marRight w:val="0"/>
                  <w:marTop w:val="0"/>
                  <w:marBottom w:val="0"/>
                  <w:divBdr>
                    <w:top w:val="none" w:sz="0" w:space="0" w:color="auto"/>
                    <w:left w:val="none" w:sz="0" w:space="0" w:color="auto"/>
                    <w:bottom w:val="none" w:sz="0" w:space="0" w:color="auto"/>
                    <w:right w:val="none" w:sz="0" w:space="0" w:color="auto"/>
                  </w:divBdr>
                  <w:divsChild>
                    <w:div w:id="2519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6394">
      <w:bodyDiv w:val="1"/>
      <w:marLeft w:val="0"/>
      <w:marRight w:val="0"/>
      <w:marTop w:val="0"/>
      <w:marBottom w:val="0"/>
      <w:divBdr>
        <w:top w:val="none" w:sz="0" w:space="0" w:color="auto"/>
        <w:left w:val="none" w:sz="0" w:space="0" w:color="auto"/>
        <w:bottom w:val="none" w:sz="0" w:space="0" w:color="auto"/>
        <w:right w:val="none" w:sz="0" w:space="0" w:color="auto"/>
      </w:divBdr>
      <w:divsChild>
        <w:div w:id="77488457">
          <w:marLeft w:val="0"/>
          <w:marRight w:val="0"/>
          <w:marTop w:val="0"/>
          <w:marBottom w:val="0"/>
          <w:divBdr>
            <w:top w:val="none" w:sz="0" w:space="0" w:color="auto"/>
            <w:left w:val="none" w:sz="0" w:space="0" w:color="auto"/>
            <w:bottom w:val="none" w:sz="0" w:space="0" w:color="auto"/>
            <w:right w:val="none" w:sz="0" w:space="0" w:color="auto"/>
          </w:divBdr>
          <w:divsChild>
            <w:div w:id="1575700158">
              <w:marLeft w:val="0"/>
              <w:marRight w:val="0"/>
              <w:marTop w:val="0"/>
              <w:marBottom w:val="0"/>
              <w:divBdr>
                <w:top w:val="none" w:sz="0" w:space="0" w:color="auto"/>
                <w:left w:val="none" w:sz="0" w:space="0" w:color="auto"/>
                <w:bottom w:val="none" w:sz="0" w:space="0" w:color="auto"/>
                <w:right w:val="none" w:sz="0" w:space="0" w:color="auto"/>
              </w:divBdr>
              <w:divsChild>
                <w:div w:id="788206446">
                  <w:marLeft w:val="0"/>
                  <w:marRight w:val="0"/>
                  <w:marTop w:val="0"/>
                  <w:marBottom w:val="0"/>
                  <w:divBdr>
                    <w:top w:val="none" w:sz="0" w:space="0" w:color="auto"/>
                    <w:left w:val="none" w:sz="0" w:space="0" w:color="auto"/>
                    <w:bottom w:val="none" w:sz="0" w:space="0" w:color="auto"/>
                    <w:right w:val="none" w:sz="0" w:space="0" w:color="auto"/>
                  </w:divBdr>
                  <w:divsChild>
                    <w:div w:id="20741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64450">
      <w:bodyDiv w:val="1"/>
      <w:marLeft w:val="0"/>
      <w:marRight w:val="0"/>
      <w:marTop w:val="0"/>
      <w:marBottom w:val="0"/>
      <w:divBdr>
        <w:top w:val="none" w:sz="0" w:space="0" w:color="auto"/>
        <w:left w:val="none" w:sz="0" w:space="0" w:color="auto"/>
        <w:bottom w:val="none" w:sz="0" w:space="0" w:color="auto"/>
        <w:right w:val="none" w:sz="0" w:space="0" w:color="auto"/>
      </w:divBdr>
      <w:divsChild>
        <w:div w:id="357512452">
          <w:marLeft w:val="0"/>
          <w:marRight w:val="0"/>
          <w:marTop w:val="0"/>
          <w:marBottom w:val="0"/>
          <w:divBdr>
            <w:top w:val="none" w:sz="0" w:space="0" w:color="auto"/>
            <w:left w:val="none" w:sz="0" w:space="0" w:color="auto"/>
            <w:bottom w:val="none" w:sz="0" w:space="0" w:color="auto"/>
            <w:right w:val="none" w:sz="0" w:space="0" w:color="auto"/>
          </w:divBdr>
          <w:divsChild>
            <w:div w:id="798451019">
              <w:marLeft w:val="0"/>
              <w:marRight w:val="0"/>
              <w:marTop w:val="0"/>
              <w:marBottom w:val="0"/>
              <w:divBdr>
                <w:top w:val="none" w:sz="0" w:space="0" w:color="auto"/>
                <w:left w:val="none" w:sz="0" w:space="0" w:color="auto"/>
                <w:bottom w:val="none" w:sz="0" w:space="0" w:color="auto"/>
                <w:right w:val="none" w:sz="0" w:space="0" w:color="auto"/>
              </w:divBdr>
              <w:divsChild>
                <w:div w:id="615719449">
                  <w:marLeft w:val="0"/>
                  <w:marRight w:val="0"/>
                  <w:marTop w:val="0"/>
                  <w:marBottom w:val="0"/>
                  <w:divBdr>
                    <w:top w:val="none" w:sz="0" w:space="0" w:color="auto"/>
                    <w:left w:val="none" w:sz="0" w:space="0" w:color="auto"/>
                    <w:bottom w:val="none" w:sz="0" w:space="0" w:color="auto"/>
                    <w:right w:val="none" w:sz="0" w:space="0" w:color="auto"/>
                  </w:divBdr>
                  <w:divsChild>
                    <w:div w:id="6632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19057">
      <w:bodyDiv w:val="1"/>
      <w:marLeft w:val="0"/>
      <w:marRight w:val="0"/>
      <w:marTop w:val="0"/>
      <w:marBottom w:val="0"/>
      <w:divBdr>
        <w:top w:val="none" w:sz="0" w:space="0" w:color="auto"/>
        <w:left w:val="none" w:sz="0" w:space="0" w:color="auto"/>
        <w:bottom w:val="none" w:sz="0" w:space="0" w:color="auto"/>
        <w:right w:val="none" w:sz="0" w:space="0" w:color="auto"/>
      </w:divBdr>
      <w:divsChild>
        <w:div w:id="1703746518">
          <w:marLeft w:val="0"/>
          <w:marRight w:val="0"/>
          <w:marTop w:val="0"/>
          <w:marBottom w:val="0"/>
          <w:divBdr>
            <w:top w:val="none" w:sz="0" w:space="0" w:color="auto"/>
            <w:left w:val="none" w:sz="0" w:space="0" w:color="auto"/>
            <w:bottom w:val="none" w:sz="0" w:space="0" w:color="auto"/>
            <w:right w:val="none" w:sz="0" w:space="0" w:color="auto"/>
          </w:divBdr>
          <w:divsChild>
            <w:div w:id="613169375">
              <w:marLeft w:val="0"/>
              <w:marRight w:val="0"/>
              <w:marTop w:val="0"/>
              <w:marBottom w:val="0"/>
              <w:divBdr>
                <w:top w:val="none" w:sz="0" w:space="0" w:color="auto"/>
                <w:left w:val="none" w:sz="0" w:space="0" w:color="auto"/>
                <w:bottom w:val="none" w:sz="0" w:space="0" w:color="auto"/>
                <w:right w:val="none" w:sz="0" w:space="0" w:color="auto"/>
              </w:divBdr>
              <w:divsChild>
                <w:div w:id="1304458112">
                  <w:marLeft w:val="0"/>
                  <w:marRight w:val="0"/>
                  <w:marTop w:val="0"/>
                  <w:marBottom w:val="0"/>
                  <w:divBdr>
                    <w:top w:val="none" w:sz="0" w:space="0" w:color="auto"/>
                    <w:left w:val="none" w:sz="0" w:space="0" w:color="auto"/>
                    <w:bottom w:val="none" w:sz="0" w:space="0" w:color="auto"/>
                    <w:right w:val="none" w:sz="0" w:space="0" w:color="auto"/>
                  </w:divBdr>
                  <w:divsChild>
                    <w:div w:id="11373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Sobecki</dc:creator>
  <cp:keywords/>
  <dc:description/>
  <cp:lastModifiedBy>Jennie Sobecki</cp:lastModifiedBy>
  <cp:revision>2</cp:revision>
  <cp:lastPrinted>2020-06-10T14:38:00Z</cp:lastPrinted>
  <dcterms:created xsi:type="dcterms:W3CDTF">2020-07-13T13:29:00Z</dcterms:created>
  <dcterms:modified xsi:type="dcterms:W3CDTF">2020-07-13T13:29:00Z</dcterms:modified>
</cp:coreProperties>
</file>